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A3" w:rsidRDefault="00617FA3">
      <w:pPr>
        <w:rPr>
          <w:b/>
          <w:sz w:val="28"/>
          <w:szCs w:val="28"/>
        </w:rPr>
      </w:pPr>
      <w:r>
        <w:rPr>
          <w:b/>
          <w:sz w:val="28"/>
          <w:szCs w:val="28"/>
        </w:rPr>
        <w:t>Kurzinfo</w:t>
      </w:r>
    </w:p>
    <w:p w:rsidR="00617FA3" w:rsidRPr="00617FA3" w:rsidRDefault="00617FA3">
      <w:r>
        <w:t xml:space="preserve">Tekla </w:t>
      </w:r>
      <w:proofErr w:type="spellStart"/>
      <w:r>
        <w:t>Structures</w:t>
      </w:r>
      <w:proofErr w:type="spellEnd"/>
      <w:r>
        <w:t xml:space="preserve"> ist eine 3D BIM-Software für Planung, Modellierung, Fertigung und Bauausführung. Die Software eignet sich für die ausführungsreife Modellierung aller Arten von Projekten mit beliebigen Materialien und kann von Bauingenieuren, Konstrukteuren, Fertigungsbetrieben und Bauunternehmen im Massivbau als auch im Stahl- und Betonfertigteilbau gemeinsam genutzt werden. Mit Tekla </w:t>
      </w:r>
      <w:proofErr w:type="spellStart"/>
      <w:r>
        <w:t>Structures</w:t>
      </w:r>
      <w:proofErr w:type="spellEnd"/>
      <w:r>
        <w:t xml:space="preserve"> erstellte Modelle enthalten exakte und zuverlässige Informationen, die für ein erfolgreiches Building Information Modeling und eine erfolgreiche Bauplanung und -ausführung benötigt werden. Die Software sorgt für reibungslose Arbeitsabläufe in Ihrem Unternehmen und liefert detaillierte Modelle bis in die Fertigung und Montage. Mit dem Programm werden weltweit unter anderem Wohn- und Bürogebäude, Brücken, Hochhäuser, Stadien, Anlagen und Fabriken bis hin zu Bohrplattformen, realisiert.</w:t>
      </w:r>
    </w:p>
    <w:p w:rsidR="00DA5B2B" w:rsidRPr="00DA5B2B" w:rsidRDefault="00DA5B2B">
      <w:pPr>
        <w:rPr>
          <w:b/>
          <w:sz w:val="28"/>
          <w:szCs w:val="28"/>
        </w:rPr>
      </w:pPr>
      <w:r w:rsidRPr="00DA5B2B">
        <w:rPr>
          <w:b/>
          <w:sz w:val="28"/>
          <w:szCs w:val="28"/>
        </w:rPr>
        <w:t>Allgemeine Programmbeschreibung</w:t>
      </w:r>
    </w:p>
    <w:p w:rsidR="00D12820" w:rsidRDefault="00DA5B2B">
      <w:r>
        <w:t>Mit den intelligenten und leistungsstarken TEKLA BIM Softwarelösungen können Sie hochkomplexe Modelle in einer dynamischen 3D-Umgebung effizienter erstellen und bearbeiten. Die Software zeichnet sich durch eine einfache, zeitsparende und präzise Steuerung von aufeinanderfolgenden Bauprozessen aus. Von der Konstruktion und Detaillierung über die Fabrikation bis zur finalen Montage wird in TEKLA STRUCTURES das Bauprojekt auf Grundlage des BIM-Modells realisiert. Vertreter aller Baudisziplinen arbeiten gemeinsam an der Projektrealisierung, tauschen marktübliche Daten aus und greifen auf aktuelle und exakte bautechnische Informationen zu.</w:t>
      </w:r>
    </w:p>
    <w:p w:rsidR="00DA5B2B" w:rsidRPr="00DA5B2B" w:rsidRDefault="00DA5B2B" w:rsidP="00DA5B2B">
      <w:r w:rsidRPr="00DA5B2B">
        <w:t>TEKLA STRUCTURES erleichtert die Modellierung von Detailkonstruktionen jeglicher Art und unabhängig vom verwendeten Material. Konstruieren und bewehren Sie Ihr Modell in einer parametrischen 3D-Umgebung. Identifizieren Sie Kollisionen noch vor Baubeginn und generieren Sie in jeder Projektphase exakte technische Dokumentationen.</w:t>
      </w:r>
    </w:p>
    <w:p w:rsidR="00DA5B2B" w:rsidRPr="00DA5B2B" w:rsidRDefault="00DA5B2B" w:rsidP="00DA5B2B">
      <w:pPr>
        <w:spacing w:before="100" w:beforeAutospacing="1" w:after="100" w:afterAutospacing="1" w:line="240" w:lineRule="auto"/>
        <w:rPr>
          <w:rFonts w:eastAsia="Times New Roman" w:cstheme="minorHAnsi"/>
          <w:b/>
          <w:sz w:val="24"/>
          <w:szCs w:val="24"/>
          <w:lang w:eastAsia="de-DE"/>
        </w:rPr>
      </w:pPr>
      <w:r w:rsidRPr="00DA5B2B">
        <w:rPr>
          <w:rFonts w:eastAsia="Times New Roman" w:cstheme="minorHAnsi"/>
          <w:b/>
          <w:bCs/>
          <w:sz w:val="24"/>
          <w:szCs w:val="24"/>
          <w:lang w:eastAsia="de-DE"/>
        </w:rPr>
        <w:t>TEKLA STRUCTURES bietet Ihnen unter anderem folgende Möglichkeiten:</w:t>
      </w:r>
    </w:p>
    <w:p w:rsidR="00DA5B2B" w:rsidRPr="00DA5B2B" w:rsidRDefault="00DA5B2B" w:rsidP="00DA5B2B">
      <w:pPr>
        <w:numPr>
          <w:ilvl w:val="0"/>
          <w:numId w:val="1"/>
        </w:numPr>
        <w:spacing w:before="100" w:beforeAutospacing="1" w:after="100" w:afterAutospacing="1" w:line="240" w:lineRule="auto"/>
        <w:rPr>
          <w:rFonts w:eastAsia="Times New Roman" w:cstheme="minorHAnsi"/>
          <w:sz w:val="24"/>
          <w:szCs w:val="24"/>
          <w:lang w:eastAsia="de-DE"/>
        </w:rPr>
      </w:pPr>
      <w:r w:rsidRPr="00DA5B2B">
        <w:rPr>
          <w:rFonts w:eastAsia="Times New Roman" w:cstheme="minorHAnsi"/>
          <w:sz w:val="24"/>
          <w:szCs w:val="24"/>
          <w:lang w:eastAsia="de-DE"/>
        </w:rPr>
        <w:t>3D-Modellierung hochkomplexer Projekte, unabhängig von Größe und Material</w:t>
      </w:r>
    </w:p>
    <w:p w:rsidR="00DA5B2B" w:rsidRPr="00DA5B2B" w:rsidRDefault="00DA5B2B" w:rsidP="00DA5B2B">
      <w:pPr>
        <w:numPr>
          <w:ilvl w:val="0"/>
          <w:numId w:val="1"/>
        </w:numPr>
        <w:spacing w:before="100" w:beforeAutospacing="1" w:after="100" w:afterAutospacing="1" w:line="240" w:lineRule="auto"/>
        <w:rPr>
          <w:rFonts w:eastAsia="Times New Roman" w:cstheme="minorHAnsi"/>
          <w:sz w:val="24"/>
          <w:szCs w:val="24"/>
          <w:lang w:eastAsia="de-DE"/>
        </w:rPr>
      </w:pPr>
      <w:r w:rsidRPr="00DA5B2B">
        <w:rPr>
          <w:rFonts w:eastAsia="Times New Roman" w:cstheme="minorHAnsi"/>
          <w:sz w:val="24"/>
          <w:szCs w:val="24"/>
          <w:lang w:eastAsia="de-DE"/>
        </w:rPr>
        <w:t>Sofortige Identifizierung von Kollisionen</w:t>
      </w:r>
    </w:p>
    <w:p w:rsidR="00DA5B2B" w:rsidRPr="00DA5B2B" w:rsidRDefault="00DA5B2B" w:rsidP="00DA5B2B">
      <w:pPr>
        <w:numPr>
          <w:ilvl w:val="0"/>
          <w:numId w:val="1"/>
        </w:numPr>
        <w:spacing w:before="100" w:beforeAutospacing="1" w:after="100" w:afterAutospacing="1" w:line="240" w:lineRule="auto"/>
        <w:rPr>
          <w:rFonts w:eastAsia="Times New Roman" w:cstheme="minorHAnsi"/>
          <w:sz w:val="24"/>
          <w:szCs w:val="24"/>
          <w:lang w:eastAsia="de-DE"/>
        </w:rPr>
      </w:pPr>
      <w:r w:rsidRPr="00DA5B2B">
        <w:rPr>
          <w:rFonts w:eastAsia="Times New Roman" w:cstheme="minorHAnsi"/>
          <w:sz w:val="24"/>
          <w:szCs w:val="24"/>
          <w:lang w:eastAsia="de-DE"/>
        </w:rPr>
        <w:t>Koordination und Visualisierung des Modells, der Zeichnungen und Berichte</w:t>
      </w:r>
    </w:p>
    <w:p w:rsidR="00DA5B2B" w:rsidRPr="00DA5B2B" w:rsidRDefault="00DA5B2B" w:rsidP="00DA5B2B">
      <w:pPr>
        <w:numPr>
          <w:ilvl w:val="0"/>
          <w:numId w:val="1"/>
        </w:numPr>
        <w:spacing w:before="100" w:beforeAutospacing="1" w:after="100" w:afterAutospacing="1" w:line="240" w:lineRule="auto"/>
        <w:rPr>
          <w:rFonts w:eastAsia="Times New Roman" w:cstheme="minorHAnsi"/>
          <w:sz w:val="24"/>
          <w:szCs w:val="24"/>
          <w:lang w:eastAsia="de-DE"/>
        </w:rPr>
      </w:pPr>
      <w:r w:rsidRPr="00DA5B2B">
        <w:rPr>
          <w:rFonts w:eastAsia="Times New Roman" w:cstheme="minorHAnsi"/>
          <w:sz w:val="24"/>
          <w:szCs w:val="24"/>
          <w:lang w:eastAsia="de-DE"/>
        </w:rPr>
        <w:t>Kosten- und Mengenermittlung</w:t>
      </w:r>
    </w:p>
    <w:p w:rsidR="00DA5B2B" w:rsidRPr="00DA5B2B" w:rsidRDefault="00DA5B2B" w:rsidP="00DA5B2B">
      <w:pPr>
        <w:numPr>
          <w:ilvl w:val="0"/>
          <w:numId w:val="1"/>
        </w:numPr>
        <w:spacing w:before="100" w:beforeAutospacing="1" w:after="100" w:afterAutospacing="1" w:line="240" w:lineRule="auto"/>
        <w:rPr>
          <w:rFonts w:eastAsia="Times New Roman" w:cstheme="minorHAnsi"/>
          <w:sz w:val="24"/>
          <w:szCs w:val="24"/>
          <w:lang w:eastAsia="de-DE"/>
        </w:rPr>
      </w:pPr>
      <w:r w:rsidRPr="00DA5B2B">
        <w:rPr>
          <w:rFonts w:eastAsia="Times New Roman" w:cstheme="minorHAnsi"/>
          <w:sz w:val="24"/>
          <w:szCs w:val="24"/>
          <w:lang w:eastAsia="de-DE"/>
        </w:rPr>
        <w:t>Verknüpfung mit statischen Berechnungsprogrammen</w:t>
      </w:r>
    </w:p>
    <w:p w:rsidR="00AE6ADF" w:rsidRDefault="00DA5B2B" w:rsidP="00AE6ADF">
      <w:pPr>
        <w:numPr>
          <w:ilvl w:val="0"/>
          <w:numId w:val="1"/>
        </w:numPr>
        <w:spacing w:before="100" w:beforeAutospacing="1" w:after="100" w:afterAutospacing="1" w:line="240" w:lineRule="auto"/>
        <w:rPr>
          <w:rFonts w:eastAsia="Times New Roman" w:cstheme="minorHAnsi"/>
          <w:sz w:val="24"/>
          <w:szCs w:val="24"/>
          <w:lang w:eastAsia="de-DE"/>
        </w:rPr>
      </w:pPr>
      <w:r w:rsidRPr="00DA5B2B">
        <w:rPr>
          <w:rFonts w:eastAsia="Times New Roman" w:cstheme="minorHAnsi"/>
          <w:sz w:val="24"/>
          <w:szCs w:val="24"/>
          <w:lang w:eastAsia="de-DE"/>
        </w:rPr>
        <w:t>Automatisierte Ableitung von Übersichtszeichnungen, Stücklisten und CNC-Daten</w:t>
      </w:r>
    </w:p>
    <w:p w:rsidR="00AE6ADF" w:rsidRDefault="00DA5B2B" w:rsidP="00AE6ADF">
      <w:pPr>
        <w:numPr>
          <w:ilvl w:val="0"/>
          <w:numId w:val="1"/>
        </w:numPr>
        <w:spacing w:before="100" w:beforeAutospacing="1" w:after="100" w:afterAutospacing="1" w:line="240" w:lineRule="auto"/>
        <w:rPr>
          <w:rFonts w:eastAsia="Times New Roman" w:cstheme="minorHAnsi"/>
          <w:sz w:val="24"/>
          <w:szCs w:val="24"/>
          <w:lang w:eastAsia="de-DE"/>
        </w:rPr>
      </w:pPr>
      <w:r w:rsidRPr="00AE6ADF">
        <w:rPr>
          <w:rFonts w:eastAsia="Times New Roman" w:cstheme="minorHAnsi"/>
          <w:sz w:val="24"/>
          <w:szCs w:val="24"/>
          <w:lang w:eastAsia="de-DE"/>
        </w:rPr>
        <w:t>Vielseitiger Austausch von Bauplanungsdaten mit anderen Projektparteien und Planungspartnern dank des offenen BIM-Konzepts</w:t>
      </w:r>
    </w:p>
    <w:p w:rsidR="00AE6ADF" w:rsidRDefault="00DA5B2B" w:rsidP="00AE6ADF">
      <w:pPr>
        <w:numPr>
          <w:ilvl w:val="0"/>
          <w:numId w:val="1"/>
        </w:numPr>
        <w:spacing w:before="100" w:beforeAutospacing="1" w:after="100" w:afterAutospacing="1" w:line="240" w:lineRule="auto"/>
        <w:rPr>
          <w:rFonts w:eastAsia="Times New Roman" w:cstheme="minorHAnsi"/>
          <w:sz w:val="24"/>
          <w:szCs w:val="24"/>
          <w:lang w:eastAsia="de-DE"/>
        </w:rPr>
      </w:pPr>
      <w:r w:rsidRPr="00AE6ADF">
        <w:rPr>
          <w:rFonts w:eastAsia="Times New Roman" w:cstheme="minorHAnsi"/>
          <w:sz w:val="24"/>
          <w:szCs w:val="24"/>
          <w:lang w:eastAsia="de-DE"/>
        </w:rPr>
        <w:t>Effizientes Änderungsmanagement für stets aktuelle Projektinformationen</w:t>
      </w:r>
    </w:p>
    <w:p w:rsidR="00AE6ADF" w:rsidRDefault="00DA5B2B" w:rsidP="00AE6ADF">
      <w:pPr>
        <w:numPr>
          <w:ilvl w:val="0"/>
          <w:numId w:val="1"/>
        </w:numPr>
        <w:spacing w:before="100" w:beforeAutospacing="1" w:after="100" w:afterAutospacing="1" w:line="240" w:lineRule="auto"/>
        <w:rPr>
          <w:rFonts w:eastAsia="Times New Roman" w:cstheme="minorHAnsi"/>
          <w:sz w:val="24"/>
          <w:szCs w:val="24"/>
          <w:lang w:eastAsia="de-DE"/>
        </w:rPr>
      </w:pPr>
      <w:r w:rsidRPr="00AE6ADF">
        <w:rPr>
          <w:rFonts w:eastAsia="Times New Roman" w:cstheme="minorHAnsi"/>
          <w:sz w:val="24"/>
          <w:szCs w:val="24"/>
          <w:lang w:eastAsia="de-DE"/>
        </w:rPr>
        <w:t>Multi-User-Technologie ermöglicht ohne Zusatzsoftware jederzeit paralleles Arbeiten beliebig vieler Mitarbeiter im gleichen Projekt</w:t>
      </w:r>
    </w:p>
    <w:p w:rsidR="00DA5B2B" w:rsidRPr="00AE6ADF" w:rsidRDefault="00DA5B2B" w:rsidP="00AE6ADF">
      <w:pPr>
        <w:numPr>
          <w:ilvl w:val="0"/>
          <w:numId w:val="1"/>
        </w:numPr>
        <w:spacing w:before="100" w:beforeAutospacing="1" w:after="100" w:afterAutospacing="1" w:line="240" w:lineRule="auto"/>
        <w:rPr>
          <w:rFonts w:eastAsia="Times New Roman" w:cstheme="minorHAnsi"/>
          <w:sz w:val="24"/>
          <w:szCs w:val="24"/>
          <w:lang w:eastAsia="de-DE"/>
        </w:rPr>
      </w:pPr>
      <w:r w:rsidRPr="00AE6ADF">
        <w:rPr>
          <w:rFonts w:eastAsia="Times New Roman" w:cstheme="minorHAnsi"/>
          <w:sz w:val="24"/>
          <w:szCs w:val="24"/>
          <w:lang w:eastAsia="de-DE"/>
        </w:rPr>
        <w:t>Nutzung neuer Anwendungsbereiche, um das Dienstleistungsangebot zu erweitern und einen Wettbewerbsvorteil zu erlangen</w:t>
      </w:r>
      <w:bookmarkStart w:id="0" w:name="_GoBack"/>
      <w:bookmarkEnd w:id="0"/>
    </w:p>
    <w:p w:rsidR="00DA5B2B" w:rsidRPr="00DA5B2B" w:rsidRDefault="00DA5B2B" w:rsidP="00DA5B2B">
      <w:pPr>
        <w:pStyle w:val="berschrift1"/>
        <w:rPr>
          <w:rFonts w:eastAsia="Times New Roman"/>
          <w:lang w:eastAsia="de-DE"/>
        </w:rPr>
      </w:pPr>
      <w:r w:rsidRPr="00DA5B2B">
        <w:rPr>
          <w:rFonts w:eastAsia="Times New Roman"/>
          <w:lang w:eastAsia="de-DE"/>
        </w:rPr>
        <w:t xml:space="preserve">Eine Softwarelösung und mehrere Anwendungsbereiche </w:t>
      </w:r>
    </w:p>
    <w:p w:rsidR="00DA5B2B" w:rsidRPr="00DA5B2B" w:rsidRDefault="00DA5B2B" w:rsidP="00DA5B2B">
      <w:r w:rsidRPr="00DA5B2B">
        <w:t xml:space="preserve">TEKLA STRUCTURES ist eine Softwarelösung, die je nach Anforderung mehrere Konfigurationen bietet, um Ihnen genau die Funktionalitäten zur Verfügung zu stellen, mit denen Sie erfolgreich Ihre Projektarbeit realisieren können. Dabei unterstützt Sie TEKLA STRUCTURES in jedem </w:t>
      </w:r>
      <w:r w:rsidRPr="00DA5B2B">
        <w:lastRenderedPageBreak/>
        <w:t>Anwendungsbereich mit allen benötigten Funktionen und Daten, damit Sie und Ihre Projektpartner koordiniert sowie erfolgreich arbeiten können.</w:t>
      </w:r>
    </w:p>
    <w:p w:rsidR="00DA5B2B" w:rsidRPr="00DA5B2B" w:rsidRDefault="00DA5B2B" w:rsidP="00DA5B2B">
      <w:pPr>
        <w:pStyle w:val="StandardWeb"/>
        <w:rPr>
          <w:rFonts w:asciiTheme="minorHAnsi" w:hAnsiTheme="minorHAnsi" w:cstheme="minorHAnsi"/>
        </w:rPr>
      </w:pPr>
      <w:r w:rsidRPr="00DA5B2B">
        <w:rPr>
          <w:rStyle w:val="uppercase"/>
          <w:rFonts w:asciiTheme="minorHAnsi" w:hAnsiTheme="minorHAnsi" w:cstheme="minorHAnsi"/>
          <w:b/>
          <w:bCs/>
        </w:rPr>
        <w:t>Planung</w:t>
      </w:r>
    </w:p>
    <w:p w:rsidR="00DA5B2B" w:rsidRDefault="00DA5B2B" w:rsidP="00DA5B2B">
      <w:r>
        <w:t xml:space="preserve">Mit TEKLA-Software können Sie alle Arten von Bauwerken aus einem beliebigen Material modellieren oder mehrere Materialien in ein Modell aufnehmen. Die Software kann mit statischen Anwendungen über verschiedene objektorientierte Schnittstellen (z. B. SDNF, CIS/2, IFC) Daten austauschen. Darüber wurden mit Hilfe der TEKLA Open API hocheffektive bidirektionale Verknüpfungen zu bestimmten </w:t>
      </w:r>
      <w:proofErr w:type="spellStart"/>
      <w:r>
        <w:t>Statiklösungen</w:t>
      </w:r>
      <w:proofErr w:type="spellEnd"/>
      <w:r>
        <w:t xml:space="preserve"> realisiert. Wenn Sie unternehmenseigene </w:t>
      </w:r>
      <w:proofErr w:type="spellStart"/>
      <w:r>
        <w:t>Statiktabellen</w:t>
      </w:r>
      <w:proofErr w:type="spellEnd"/>
      <w:r>
        <w:t xml:space="preserve"> verwenden, kann TEKLA STRUCTURES auch mit diesen verknüpft werden.</w:t>
      </w:r>
    </w:p>
    <w:p w:rsidR="00DA5B2B" w:rsidRDefault="00DA5B2B" w:rsidP="00DA5B2B">
      <w:r>
        <w:t>Arbeiten Sie effektiver und erreichen Sie eine höhere Planqualität, indem Sie sich auf Ihre Kernaufgaben konzentrieren. Lassen Sie TEKLA STRUCTURES alles Weitere übernehmen!</w:t>
      </w:r>
    </w:p>
    <w:p w:rsidR="00DA5B2B" w:rsidRPr="00DA5B2B" w:rsidRDefault="00DA5B2B" w:rsidP="00DA5B2B">
      <w:pPr>
        <w:pStyle w:val="StandardWeb"/>
        <w:rPr>
          <w:rFonts w:asciiTheme="minorHAnsi" w:hAnsiTheme="minorHAnsi" w:cstheme="minorHAnsi"/>
        </w:rPr>
      </w:pPr>
      <w:r w:rsidRPr="00DA5B2B">
        <w:rPr>
          <w:rStyle w:val="uppercase"/>
          <w:rFonts w:asciiTheme="minorHAnsi" w:hAnsiTheme="minorHAnsi" w:cstheme="minorHAnsi"/>
          <w:b/>
          <w:bCs/>
        </w:rPr>
        <w:t>Bau</w:t>
      </w:r>
    </w:p>
    <w:p w:rsidR="00DA5B2B" w:rsidRDefault="00DA5B2B" w:rsidP="00DA5B2B">
      <w:r>
        <w:t>TEKLA-Software ermöglicht einen effektiven Informationsfluss: Architekten, Tragwerks- und TGA-Planer sowie Fertigungs- und Bauunternehmen können Projektinformationen gemeinsam nutzen, abstimmen sowie qualifizierte Kollisionsprüfungen durchführen. TEKLA kann dank des offenen BIM-Konzepts und der IFC-Konformität mit großen AEC-, TGA- und mit Lösungen für die Anlagenplanung verknüpft werden. Die Software unterstützt zahlreiche graphische und objektorientierte Schnittstellen. Außerdem lässt sich TEKLA-Software in branchenführende Bauleitungssoftware sowie in Anwendungen für die statische Berechnung integrieren.</w:t>
      </w:r>
    </w:p>
    <w:p w:rsidR="00DA5B2B" w:rsidRDefault="00DA5B2B" w:rsidP="00DA5B2B">
      <w:r>
        <w:t xml:space="preserve">Zu den Vorteilen dieses offenen Konzepts zählt eine bessere </w:t>
      </w:r>
      <w:proofErr w:type="spellStart"/>
      <w:r>
        <w:t>Layoutkoordination</w:t>
      </w:r>
      <w:proofErr w:type="spellEnd"/>
      <w:r>
        <w:t>, die eine höhere Produktivität im gesamten</w:t>
      </w:r>
    </w:p>
    <w:p w:rsidR="00DA5B2B" w:rsidRDefault="00DA5B2B" w:rsidP="00DA5B2B">
      <w:r>
        <w:t>Abstimmungsprozess zur Folge hat. Durch die vielseitigen Konstruktionsinformationen können intelligentere Konstruktionsvarianten gefunden werden. Dies spart Zeit und Geld und liefert einen wertvollen Ansatz für nachhaltigere Planungslösungen. Darüber hinaus lässt sich TEKLA mit Projektmanagementanwendungen verknüpfen, die den Anwendern helfen, den realen Umfang und den Zusammenhang von Planungspositionen, Materialbestellungen, Zahlungsaufforderungen und von anderen Parteien erstellten Objekten noch besser zu verstehen und zu visualisieren. Anwender können kritische Projektmanagementinformationen Gebäudekomponenten zuordnen, um intelligente Modellobjekte zu erhalten und Projektstatusübersichten zu erstellen.</w:t>
      </w:r>
    </w:p>
    <w:p w:rsidR="00DA5B2B" w:rsidRPr="00DA5B2B" w:rsidRDefault="00DA5B2B" w:rsidP="00DA5B2B">
      <w:pPr>
        <w:pStyle w:val="StandardWeb"/>
        <w:rPr>
          <w:rFonts w:asciiTheme="minorHAnsi" w:hAnsiTheme="minorHAnsi" w:cstheme="minorHAnsi"/>
        </w:rPr>
      </w:pPr>
      <w:r w:rsidRPr="00DA5B2B">
        <w:rPr>
          <w:rStyle w:val="uppercase"/>
          <w:rFonts w:asciiTheme="minorHAnsi" w:hAnsiTheme="minorHAnsi" w:cstheme="minorHAnsi"/>
          <w:b/>
          <w:bCs/>
        </w:rPr>
        <w:t>Fertigung</w:t>
      </w:r>
    </w:p>
    <w:p w:rsidR="00DA5B2B" w:rsidRDefault="00DA5B2B" w:rsidP="00DA5B2B">
      <w:r>
        <w:t>TEKLA lässt sich in die meisten ERP-Systeme integrieren, die von den Herstellern von Stahlkonstruktionen, Betonfertigteilen und Bewehrungen verwendet werden. Die Produktionsinformationen können automatisch aus dem TEKLA-Modell in diese Systeme übernommen werden, was zu einer Reduzierung von manueller Arbeit und Fehlern führt. Zeichnungen werden aus dem Modell abgeleitet und bei Änderungen des Modells automatisch aktualisiert.</w:t>
      </w:r>
    </w:p>
    <w:p w:rsidR="00DA5B2B" w:rsidRDefault="00DA5B2B">
      <w:r>
        <w:t>Die im Modell zur Verfügung stehenden Informationen zu den Materialmengen können in vielfältige, bereits zur Verfügung stehende Stück- und Materiallistenlisten übergeben werden. Für die Zusammenarbeit mit einer möglichst großen Zahl an Fertigungsmaschinen kann TEKLA STRUCTURES NC-Dateien (auch für Rohre) automatisiert generieren.</w:t>
      </w:r>
    </w:p>
    <w:sectPr w:rsidR="00DA5B2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75" w:rsidRDefault="00BD4775" w:rsidP="00AE6ADF">
      <w:pPr>
        <w:spacing w:after="0" w:line="240" w:lineRule="auto"/>
      </w:pPr>
      <w:r>
        <w:separator/>
      </w:r>
    </w:p>
  </w:endnote>
  <w:endnote w:type="continuationSeparator" w:id="0">
    <w:p w:rsidR="00BD4775" w:rsidRDefault="00BD4775" w:rsidP="00AE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ADF" w:rsidRDefault="00AE6ADF">
    <w:pPr>
      <w:pStyle w:val="Fuzeile"/>
    </w:pPr>
    <w:r>
      <w:t>GLASER -isb cad- Programmsysteme GmbH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75" w:rsidRDefault="00BD4775" w:rsidP="00AE6ADF">
      <w:pPr>
        <w:spacing w:after="0" w:line="240" w:lineRule="auto"/>
      </w:pPr>
      <w:r>
        <w:separator/>
      </w:r>
    </w:p>
  </w:footnote>
  <w:footnote w:type="continuationSeparator" w:id="0">
    <w:p w:rsidR="00BD4775" w:rsidRDefault="00BD4775" w:rsidP="00AE6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1275"/>
    <w:multiLevelType w:val="multilevel"/>
    <w:tmpl w:val="7C02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27191"/>
    <w:multiLevelType w:val="multilevel"/>
    <w:tmpl w:val="0F7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BD"/>
    <w:rsid w:val="00617FA3"/>
    <w:rsid w:val="00652FBD"/>
    <w:rsid w:val="00AE6ADF"/>
    <w:rsid w:val="00BD4775"/>
    <w:rsid w:val="00D12820"/>
    <w:rsid w:val="00DA5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A64D"/>
  <w15:chartTrackingRefBased/>
  <w15:docId w15:val="{AB660586-3594-47CC-BABD-E2F3D14A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A5B2B"/>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DA5B2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DA5B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A5B2B"/>
    <w:rPr>
      <w:color w:val="0000FF"/>
      <w:u w:val="single"/>
    </w:rPr>
  </w:style>
  <w:style w:type="paragraph" w:styleId="StandardWeb">
    <w:name w:val="Normal (Web)"/>
    <w:basedOn w:val="Standard"/>
    <w:uiPriority w:val="99"/>
    <w:semiHidden/>
    <w:unhideWhenUsed/>
    <w:rsid w:val="00DA5B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5B2B"/>
    <w:rPr>
      <w:b/>
      <w:bCs/>
    </w:rPr>
  </w:style>
  <w:style w:type="character" w:customStyle="1" w:styleId="berschrift3Zchn">
    <w:name w:val="Überschrift 3 Zchn"/>
    <w:basedOn w:val="Absatz-Standardschriftart"/>
    <w:link w:val="berschrift3"/>
    <w:uiPriority w:val="9"/>
    <w:rsid w:val="00DA5B2B"/>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DA5B2B"/>
    <w:pPr>
      <w:ind w:left="720"/>
      <w:contextualSpacing/>
    </w:pPr>
  </w:style>
  <w:style w:type="character" w:customStyle="1" w:styleId="berschrift4Zchn">
    <w:name w:val="Überschrift 4 Zchn"/>
    <w:basedOn w:val="Absatz-Standardschriftart"/>
    <w:link w:val="berschrift4"/>
    <w:uiPriority w:val="9"/>
    <w:semiHidden/>
    <w:rsid w:val="00DA5B2B"/>
    <w:rPr>
      <w:rFonts w:asciiTheme="majorHAnsi" w:eastAsiaTheme="majorEastAsia" w:hAnsiTheme="majorHAnsi" w:cstheme="majorBidi"/>
      <w:i/>
      <w:iCs/>
      <w:color w:val="2E74B5" w:themeColor="accent1" w:themeShade="BF"/>
    </w:rPr>
  </w:style>
  <w:style w:type="character" w:customStyle="1" w:styleId="uppercase">
    <w:name w:val="uppercase"/>
    <w:basedOn w:val="Absatz-Standardschriftart"/>
    <w:rsid w:val="00DA5B2B"/>
  </w:style>
  <w:style w:type="character" w:customStyle="1" w:styleId="berschrift1Zchn">
    <w:name w:val="Überschrift 1 Zchn"/>
    <w:basedOn w:val="Absatz-Standardschriftart"/>
    <w:link w:val="berschrift1"/>
    <w:uiPriority w:val="9"/>
    <w:rsid w:val="00DA5B2B"/>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AE6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6ADF"/>
  </w:style>
  <w:style w:type="paragraph" w:styleId="Fuzeile">
    <w:name w:val="footer"/>
    <w:basedOn w:val="Standard"/>
    <w:link w:val="FuzeileZchn"/>
    <w:uiPriority w:val="99"/>
    <w:unhideWhenUsed/>
    <w:rsid w:val="00AE6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6405">
      <w:bodyDiv w:val="1"/>
      <w:marLeft w:val="0"/>
      <w:marRight w:val="0"/>
      <w:marTop w:val="0"/>
      <w:marBottom w:val="0"/>
      <w:divBdr>
        <w:top w:val="none" w:sz="0" w:space="0" w:color="auto"/>
        <w:left w:val="none" w:sz="0" w:space="0" w:color="auto"/>
        <w:bottom w:val="none" w:sz="0" w:space="0" w:color="auto"/>
        <w:right w:val="none" w:sz="0" w:space="0" w:color="auto"/>
      </w:divBdr>
      <w:divsChild>
        <w:div w:id="1164012300">
          <w:marLeft w:val="0"/>
          <w:marRight w:val="0"/>
          <w:marTop w:val="0"/>
          <w:marBottom w:val="0"/>
          <w:divBdr>
            <w:top w:val="none" w:sz="0" w:space="0" w:color="auto"/>
            <w:left w:val="none" w:sz="0" w:space="0" w:color="auto"/>
            <w:bottom w:val="none" w:sz="0" w:space="0" w:color="auto"/>
            <w:right w:val="none" w:sz="0" w:space="0" w:color="auto"/>
          </w:divBdr>
          <w:divsChild>
            <w:div w:id="650718416">
              <w:marLeft w:val="0"/>
              <w:marRight w:val="0"/>
              <w:marTop w:val="0"/>
              <w:marBottom w:val="0"/>
              <w:divBdr>
                <w:top w:val="none" w:sz="0" w:space="0" w:color="auto"/>
                <w:left w:val="none" w:sz="0" w:space="0" w:color="auto"/>
                <w:bottom w:val="none" w:sz="0" w:space="0" w:color="auto"/>
                <w:right w:val="none" w:sz="0" w:space="0" w:color="auto"/>
              </w:divBdr>
            </w:div>
          </w:divsChild>
        </w:div>
        <w:div w:id="911548385">
          <w:marLeft w:val="0"/>
          <w:marRight w:val="0"/>
          <w:marTop w:val="0"/>
          <w:marBottom w:val="0"/>
          <w:divBdr>
            <w:top w:val="none" w:sz="0" w:space="0" w:color="auto"/>
            <w:left w:val="none" w:sz="0" w:space="0" w:color="auto"/>
            <w:bottom w:val="none" w:sz="0" w:space="0" w:color="auto"/>
            <w:right w:val="none" w:sz="0" w:space="0" w:color="auto"/>
          </w:divBdr>
          <w:divsChild>
            <w:div w:id="1018043052">
              <w:marLeft w:val="0"/>
              <w:marRight w:val="0"/>
              <w:marTop w:val="0"/>
              <w:marBottom w:val="0"/>
              <w:divBdr>
                <w:top w:val="none" w:sz="0" w:space="0" w:color="auto"/>
                <w:left w:val="none" w:sz="0" w:space="0" w:color="auto"/>
                <w:bottom w:val="none" w:sz="0" w:space="0" w:color="auto"/>
                <w:right w:val="none" w:sz="0" w:space="0" w:color="auto"/>
              </w:divBdr>
              <w:divsChild>
                <w:div w:id="5793067">
                  <w:marLeft w:val="0"/>
                  <w:marRight w:val="0"/>
                  <w:marTop w:val="0"/>
                  <w:marBottom w:val="0"/>
                  <w:divBdr>
                    <w:top w:val="none" w:sz="0" w:space="0" w:color="auto"/>
                    <w:left w:val="none" w:sz="0" w:space="0" w:color="auto"/>
                    <w:bottom w:val="none" w:sz="0" w:space="0" w:color="auto"/>
                    <w:right w:val="none" w:sz="0" w:space="0" w:color="auto"/>
                  </w:divBdr>
                  <w:divsChild>
                    <w:div w:id="380400047">
                      <w:marLeft w:val="0"/>
                      <w:marRight w:val="0"/>
                      <w:marTop w:val="0"/>
                      <w:marBottom w:val="0"/>
                      <w:divBdr>
                        <w:top w:val="none" w:sz="0" w:space="0" w:color="auto"/>
                        <w:left w:val="none" w:sz="0" w:space="0" w:color="auto"/>
                        <w:bottom w:val="none" w:sz="0" w:space="0" w:color="auto"/>
                        <w:right w:val="none" w:sz="0" w:space="0" w:color="auto"/>
                      </w:divBdr>
                      <w:divsChild>
                        <w:div w:id="2070372609">
                          <w:marLeft w:val="0"/>
                          <w:marRight w:val="0"/>
                          <w:marTop w:val="0"/>
                          <w:marBottom w:val="0"/>
                          <w:divBdr>
                            <w:top w:val="none" w:sz="0" w:space="0" w:color="auto"/>
                            <w:left w:val="none" w:sz="0" w:space="0" w:color="auto"/>
                            <w:bottom w:val="none" w:sz="0" w:space="0" w:color="auto"/>
                            <w:right w:val="none" w:sz="0" w:space="0" w:color="auto"/>
                          </w:divBdr>
                          <w:divsChild>
                            <w:div w:id="1142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4467">
                      <w:marLeft w:val="0"/>
                      <w:marRight w:val="0"/>
                      <w:marTop w:val="0"/>
                      <w:marBottom w:val="0"/>
                      <w:divBdr>
                        <w:top w:val="none" w:sz="0" w:space="0" w:color="auto"/>
                        <w:left w:val="none" w:sz="0" w:space="0" w:color="auto"/>
                        <w:bottom w:val="none" w:sz="0" w:space="0" w:color="auto"/>
                        <w:right w:val="none" w:sz="0" w:space="0" w:color="auto"/>
                      </w:divBdr>
                      <w:divsChild>
                        <w:div w:id="714623043">
                          <w:marLeft w:val="0"/>
                          <w:marRight w:val="0"/>
                          <w:marTop w:val="0"/>
                          <w:marBottom w:val="0"/>
                          <w:divBdr>
                            <w:top w:val="none" w:sz="0" w:space="0" w:color="auto"/>
                            <w:left w:val="none" w:sz="0" w:space="0" w:color="auto"/>
                            <w:bottom w:val="none" w:sz="0" w:space="0" w:color="auto"/>
                            <w:right w:val="none" w:sz="0" w:space="0" w:color="auto"/>
                          </w:divBdr>
                          <w:divsChild>
                            <w:div w:id="20338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802873">
      <w:bodyDiv w:val="1"/>
      <w:marLeft w:val="0"/>
      <w:marRight w:val="0"/>
      <w:marTop w:val="0"/>
      <w:marBottom w:val="0"/>
      <w:divBdr>
        <w:top w:val="none" w:sz="0" w:space="0" w:color="auto"/>
        <w:left w:val="none" w:sz="0" w:space="0" w:color="auto"/>
        <w:bottom w:val="none" w:sz="0" w:space="0" w:color="auto"/>
        <w:right w:val="none" w:sz="0" w:space="0" w:color="auto"/>
      </w:divBdr>
      <w:divsChild>
        <w:div w:id="1098136417">
          <w:marLeft w:val="0"/>
          <w:marRight w:val="0"/>
          <w:marTop w:val="0"/>
          <w:marBottom w:val="0"/>
          <w:divBdr>
            <w:top w:val="none" w:sz="0" w:space="0" w:color="auto"/>
            <w:left w:val="none" w:sz="0" w:space="0" w:color="auto"/>
            <w:bottom w:val="none" w:sz="0" w:space="0" w:color="auto"/>
            <w:right w:val="none" w:sz="0" w:space="0" w:color="auto"/>
          </w:divBdr>
          <w:divsChild>
            <w:div w:id="5817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3672">
      <w:bodyDiv w:val="1"/>
      <w:marLeft w:val="0"/>
      <w:marRight w:val="0"/>
      <w:marTop w:val="0"/>
      <w:marBottom w:val="0"/>
      <w:divBdr>
        <w:top w:val="none" w:sz="0" w:space="0" w:color="auto"/>
        <w:left w:val="none" w:sz="0" w:space="0" w:color="auto"/>
        <w:bottom w:val="none" w:sz="0" w:space="0" w:color="auto"/>
        <w:right w:val="none" w:sz="0" w:space="0" w:color="auto"/>
      </w:divBdr>
    </w:div>
    <w:div w:id="1278634667">
      <w:bodyDiv w:val="1"/>
      <w:marLeft w:val="0"/>
      <w:marRight w:val="0"/>
      <w:marTop w:val="0"/>
      <w:marBottom w:val="0"/>
      <w:divBdr>
        <w:top w:val="none" w:sz="0" w:space="0" w:color="auto"/>
        <w:left w:val="none" w:sz="0" w:space="0" w:color="auto"/>
        <w:bottom w:val="none" w:sz="0" w:space="0" w:color="auto"/>
        <w:right w:val="none" w:sz="0" w:space="0" w:color="auto"/>
      </w:divBdr>
      <w:divsChild>
        <w:div w:id="1108083834">
          <w:marLeft w:val="0"/>
          <w:marRight w:val="0"/>
          <w:marTop w:val="0"/>
          <w:marBottom w:val="0"/>
          <w:divBdr>
            <w:top w:val="none" w:sz="0" w:space="0" w:color="auto"/>
            <w:left w:val="none" w:sz="0" w:space="0" w:color="auto"/>
            <w:bottom w:val="none" w:sz="0" w:space="0" w:color="auto"/>
            <w:right w:val="none" w:sz="0" w:space="0" w:color="auto"/>
          </w:divBdr>
          <w:divsChild>
            <w:div w:id="122431536">
              <w:marLeft w:val="0"/>
              <w:marRight w:val="0"/>
              <w:marTop w:val="0"/>
              <w:marBottom w:val="0"/>
              <w:divBdr>
                <w:top w:val="none" w:sz="0" w:space="0" w:color="auto"/>
                <w:left w:val="none" w:sz="0" w:space="0" w:color="auto"/>
                <w:bottom w:val="none" w:sz="0" w:space="0" w:color="auto"/>
                <w:right w:val="none" w:sz="0" w:space="0" w:color="auto"/>
              </w:divBdr>
              <w:divsChild>
                <w:div w:id="13543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8643">
      <w:bodyDiv w:val="1"/>
      <w:marLeft w:val="0"/>
      <w:marRight w:val="0"/>
      <w:marTop w:val="0"/>
      <w:marBottom w:val="0"/>
      <w:divBdr>
        <w:top w:val="none" w:sz="0" w:space="0" w:color="auto"/>
        <w:left w:val="none" w:sz="0" w:space="0" w:color="auto"/>
        <w:bottom w:val="none" w:sz="0" w:space="0" w:color="auto"/>
        <w:right w:val="none" w:sz="0" w:space="0" w:color="auto"/>
      </w:divBdr>
      <w:divsChild>
        <w:div w:id="1645426565">
          <w:marLeft w:val="0"/>
          <w:marRight w:val="0"/>
          <w:marTop w:val="0"/>
          <w:marBottom w:val="0"/>
          <w:divBdr>
            <w:top w:val="none" w:sz="0" w:space="0" w:color="auto"/>
            <w:left w:val="none" w:sz="0" w:space="0" w:color="auto"/>
            <w:bottom w:val="none" w:sz="0" w:space="0" w:color="auto"/>
            <w:right w:val="none" w:sz="0" w:space="0" w:color="auto"/>
          </w:divBdr>
          <w:divsChild>
            <w:div w:id="1147089949">
              <w:marLeft w:val="0"/>
              <w:marRight w:val="0"/>
              <w:marTop w:val="0"/>
              <w:marBottom w:val="0"/>
              <w:divBdr>
                <w:top w:val="none" w:sz="0" w:space="0" w:color="auto"/>
                <w:left w:val="none" w:sz="0" w:space="0" w:color="auto"/>
                <w:bottom w:val="none" w:sz="0" w:space="0" w:color="auto"/>
                <w:right w:val="none" w:sz="0" w:space="0" w:color="auto"/>
              </w:divBdr>
            </w:div>
          </w:divsChild>
        </w:div>
        <w:div w:id="2034380986">
          <w:marLeft w:val="0"/>
          <w:marRight w:val="0"/>
          <w:marTop w:val="0"/>
          <w:marBottom w:val="0"/>
          <w:divBdr>
            <w:top w:val="none" w:sz="0" w:space="0" w:color="auto"/>
            <w:left w:val="none" w:sz="0" w:space="0" w:color="auto"/>
            <w:bottom w:val="none" w:sz="0" w:space="0" w:color="auto"/>
            <w:right w:val="none" w:sz="0" w:space="0" w:color="auto"/>
          </w:divBdr>
          <w:divsChild>
            <w:div w:id="2019966843">
              <w:marLeft w:val="0"/>
              <w:marRight w:val="0"/>
              <w:marTop w:val="0"/>
              <w:marBottom w:val="0"/>
              <w:divBdr>
                <w:top w:val="none" w:sz="0" w:space="0" w:color="auto"/>
                <w:left w:val="none" w:sz="0" w:space="0" w:color="auto"/>
                <w:bottom w:val="none" w:sz="0" w:space="0" w:color="auto"/>
                <w:right w:val="none" w:sz="0" w:space="0" w:color="auto"/>
              </w:divBdr>
              <w:divsChild>
                <w:div w:id="1532377489">
                  <w:marLeft w:val="0"/>
                  <w:marRight w:val="0"/>
                  <w:marTop w:val="0"/>
                  <w:marBottom w:val="0"/>
                  <w:divBdr>
                    <w:top w:val="none" w:sz="0" w:space="0" w:color="auto"/>
                    <w:left w:val="none" w:sz="0" w:space="0" w:color="auto"/>
                    <w:bottom w:val="none" w:sz="0" w:space="0" w:color="auto"/>
                    <w:right w:val="none" w:sz="0" w:space="0" w:color="auto"/>
                  </w:divBdr>
                  <w:divsChild>
                    <w:div w:id="229073171">
                      <w:marLeft w:val="0"/>
                      <w:marRight w:val="0"/>
                      <w:marTop w:val="0"/>
                      <w:marBottom w:val="0"/>
                      <w:divBdr>
                        <w:top w:val="none" w:sz="0" w:space="0" w:color="auto"/>
                        <w:left w:val="none" w:sz="0" w:space="0" w:color="auto"/>
                        <w:bottom w:val="none" w:sz="0" w:space="0" w:color="auto"/>
                        <w:right w:val="none" w:sz="0" w:space="0" w:color="auto"/>
                      </w:divBdr>
                      <w:divsChild>
                        <w:div w:id="2027634269">
                          <w:marLeft w:val="0"/>
                          <w:marRight w:val="0"/>
                          <w:marTop w:val="0"/>
                          <w:marBottom w:val="0"/>
                          <w:divBdr>
                            <w:top w:val="none" w:sz="0" w:space="0" w:color="auto"/>
                            <w:left w:val="none" w:sz="0" w:space="0" w:color="auto"/>
                            <w:bottom w:val="none" w:sz="0" w:space="0" w:color="auto"/>
                            <w:right w:val="none" w:sz="0" w:space="0" w:color="auto"/>
                          </w:divBdr>
                          <w:divsChild>
                            <w:div w:id="12482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4490">
                      <w:marLeft w:val="0"/>
                      <w:marRight w:val="0"/>
                      <w:marTop w:val="0"/>
                      <w:marBottom w:val="0"/>
                      <w:divBdr>
                        <w:top w:val="none" w:sz="0" w:space="0" w:color="auto"/>
                        <w:left w:val="none" w:sz="0" w:space="0" w:color="auto"/>
                        <w:bottom w:val="none" w:sz="0" w:space="0" w:color="auto"/>
                        <w:right w:val="none" w:sz="0" w:space="0" w:color="auto"/>
                      </w:divBdr>
                      <w:divsChild>
                        <w:div w:id="1498299961">
                          <w:marLeft w:val="0"/>
                          <w:marRight w:val="0"/>
                          <w:marTop w:val="0"/>
                          <w:marBottom w:val="0"/>
                          <w:divBdr>
                            <w:top w:val="none" w:sz="0" w:space="0" w:color="auto"/>
                            <w:left w:val="none" w:sz="0" w:space="0" w:color="auto"/>
                            <w:bottom w:val="none" w:sz="0" w:space="0" w:color="auto"/>
                            <w:right w:val="none" w:sz="0" w:space="0" w:color="auto"/>
                          </w:divBdr>
                          <w:divsChild>
                            <w:div w:id="3664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5322</Characters>
  <Application>Microsoft Office Word</Application>
  <DocSecurity>0</DocSecurity>
  <Lines>44</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GLASER -isb cad- | Maciej Jaroszewicz</dc:creator>
  <cp:keywords/>
  <dc:description/>
  <cp:lastModifiedBy>GLASER -isb cad- | Maciej Jaroszewicz</cp:lastModifiedBy>
  <cp:revision>2</cp:revision>
  <dcterms:created xsi:type="dcterms:W3CDTF">2020-01-31T08:22:00Z</dcterms:created>
  <dcterms:modified xsi:type="dcterms:W3CDTF">2020-01-31T08:22:00Z</dcterms:modified>
</cp:coreProperties>
</file>